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080"/>
        <w:gridCol w:w="3540"/>
      </w:tblGrid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NVKC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Wetenschappelijke vergadering NVKC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dd</w:t>
            </w:r>
            <w:proofErr w:type="spellEnd"/>
            <w:r>
              <w:rPr>
                <w:rFonts w:eastAsia="Times New Roman"/>
              </w:rPr>
              <w:t xml:space="preserve"> 28-3-2017</w:t>
            </w:r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13:00-14:00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</w:p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Ontvangst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14:00-15.15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Wetenschappelijke vergadering deel 1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Wetenschappelijk onderzoek kinderchirurgie INTRO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J.B.F. Hulscher</w:t>
            </w:r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METC en onderzoek in kinderen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A.F.W. van der Steeg</w:t>
            </w:r>
          </w:p>
        </w:tc>
      </w:tr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Onderzoek bij kinderen hoe te financieren?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D. Tibboel </w:t>
            </w:r>
          </w:p>
        </w:tc>
      </w:tr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Onderzoek bij kinderen: Tips en Tricks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J.H. Van der Lee</w:t>
            </w:r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15:15-15:45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Thee pauze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6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15:45-16:30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Wetenschappelijke vergadering deel 2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600"/>
        </w:trPr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Kinderchirurgisch</w:t>
            </w:r>
            <w:proofErr w:type="spellEnd"/>
            <w:r>
              <w:rPr>
                <w:rFonts w:eastAsia="Times New Roman"/>
              </w:rPr>
              <w:t xml:space="preserve"> onderzoek vanuit Erasmus MC :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Stamcel bij M. </w:t>
            </w:r>
            <w:proofErr w:type="spellStart"/>
            <w:r>
              <w:rPr>
                <w:rFonts w:eastAsia="Times New Roman"/>
              </w:rPr>
              <w:t>Hirschsprung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CHD en medicamenteuze behandeling van pulmonale hypertensie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MacKenzie</w:t>
            </w:r>
            <w:proofErr w:type="spellEnd"/>
          </w:p>
        </w:tc>
      </w:tr>
      <w:tr w:rsidR="00223FB2" w:rsidTr="00223FB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DICA registratie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Mous</w:t>
            </w:r>
            <w:proofErr w:type="spellEnd"/>
            <w:r>
              <w:rPr>
                <w:rFonts w:eastAsia="Times New Roman"/>
              </w:rPr>
              <w:t xml:space="preserve">, </w:t>
            </w:r>
            <w:bookmarkStart w:id="0" w:name="_GoBack"/>
            <w:bookmarkEnd w:id="0"/>
          </w:p>
        </w:tc>
      </w:tr>
      <w:tr w:rsidR="00223FB2" w:rsidTr="00223FB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 </w:t>
            </w:r>
            <w:proofErr w:type="spellStart"/>
            <w:r>
              <w:rPr>
                <w:rFonts w:eastAsia="Times New Roman"/>
              </w:rPr>
              <w:t>Brake</w:t>
            </w:r>
            <w:proofErr w:type="spellEnd"/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16.30-16.45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Borrel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16:45-18:15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Algemene leden vergadering NVKC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23FB2" w:rsidTr="00223FB2">
        <w:trPr>
          <w:trHeight w:val="320"/>
        </w:trPr>
        <w:tc>
          <w:tcPr>
            <w:tcW w:w="3180" w:type="dxa"/>
            <w:vAlign w:val="center"/>
            <w:hideMark/>
          </w:tcPr>
          <w:p w:rsidR="00223FB2" w:rsidRDefault="00223FB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18:30</w:t>
            </w:r>
          </w:p>
        </w:tc>
        <w:tc>
          <w:tcPr>
            <w:tcW w:w="408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Diner Optie La Stanza</w:t>
            </w:r>
          </w:p>
        </w:tc>
        <w:tc>
          <w:tcPr>
            <w:tcW w:w="3540" w:type="dxa"/>
            <w:vAlign w:val="center"/>
            <w:hideMark/>
          </w:tcPr>
          <w:p w:rsidR="00223FB2" w:rsidRDefault="00223F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23FB2" w:rsidRDefault="00223FB2" w:rsidP="00223FB2">
      <w:pPr>
        <w:rPr>
          <w:rFonts w:eastAsia="Times New Roman"/>
        </w:rPr>
      </w:pPr>
    </w:p>
    <w:p w:rsidR="00D86284" w:rsidRDefault="00D86284"/>
    <w:sectPr w:rsidR="00D8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2"/>
    <w:rsid w:val="00223FB2"/>
    <w:rsid w:val="003B0035"/>
    <w:rsid w:val="00D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FB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FB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FAB028F5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Steeg, AFW van der</dc:creator>
  <cp:lastModifiedBy>Steeg, AFW van der</cp:lastModifiedBy>
  <cp:revision>1</cp:revision>
  <dcterms:created xsi:type="dcterms:W3CDTF">2017-02-06T11:06:00Z</dcterms:created>
  <dcterms:modified xsi:type="dcterms:W3CDTF">2017-02-06T11:07:00Z</dcterms:modified>
</cp:coreProperties>
</file>